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0CFC554B" w14:textId="77777777" w:rsidR="00186799" w:rsidRPr="002B1449" w:rsidRDefault="00186799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4760CC54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18679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78EE4D9C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18679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11F7A811" w:rsidR="008345A0" w:rsidRPr="00DD24FF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UNIDAD</w:t>
      </w:r>
      <w:r w:rsidR="00186799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: </w:t>
      </w:r>
      <w:r w:rsidR="00DD24FF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7. El mundo que nos rodea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8E90A2D" w14:textId="77777777" w:rsidR="00186799" w:rsidRPr="00186799" w:rsidRDefault="00186799" w:rsidP="00186799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8679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18679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33FB5F1A" w14:textId="77777777" w:rsidR="008345A0" w:rsidRDefault="008345A0" w:rsidP="0018679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186799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4170A14E" w:rsidR="00186799" w:rsidRPr="00186799" w:rsidRDefault="00186799" w:rsidP="0018679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3221C68A" w14:textId="77777777" w:rsidR="008345A0" w:rsidRDefault="008345A0" w:rsidP="0018679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8679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186799" w:rsidRPr="00186799" w:rsidRDefault="00186799" w:rsidP="0018679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186799" w:rsidRDefault="008345A0" w:rsidP="001867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86799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18E5B3F7" w14:textId="77777777" w:rsidR="009A520F" w:rsidRPr="00186799" w:rsidRDefault="009A520F" w:rsidP="00186799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186799">
              <w:rPr>
                <w:rFonts w:ascii="Arial" w:eastAsia="Arial Nova Cond" w:hAnsi="Arial" w:cs="Arial"/>
                <w:b/>
                <w:sz w:val="22"/>
                <w:szCs w:val="22"/>
              </w:rPr>
              <w:t>Geometría:</w:t>
            </w:r>
          </w:p>
          <w:p w14:paraId="3F35B8E3" w14:textId="77777777" w:rsidR="009A520F" w:rsidRPr="00186799" w:rsidRDefault="009A520F" w:rsidP="00186799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186799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las rectas paralelas, perpendiculares y figuras, cuerpos geométricos y su simetría, y las asocia a su entorno natural y arquitectónico.</w:t>
            </w:r>
          </w:p>
          <w:p w14:paraId="0B02B21D" w14:textId="77777777" w:rsidR="009A520F" w:rsidRPr="00186799" w:rsidRDefault="009A520F" w:rsidP="00186799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186799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Medición:</w:t>
            </w:r>
          </w:p>
          <w:p w14:paraId="0177A741" w14:textId="77777777" w:rsidR="009A520F" w:rsidRPr="00186799" w:rsidRDefault="009A520F" w:rsidP="00186799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186799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 y reconoce las unidades pequeñas (submúltiplos) de las medidas de longitud, volumen, capacidad, sistema monetario, tiempo, en medidas del Sistema Internacional, medidas no convencionales y de los pueblos originarios, empleando diversos instrumentos de medición.</w:t>
            </w:r>
          </w:p>
          <w:p w14:paraId="39F49FD4" w14:textId="77777777" w:rsidR="00DD24FF" w:rsidRPr="00186799" w:rsidRDefault="00DD24FF" w:rsidP="00186799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</w:pPr>
            <w:r w:rsidRPr="00186799">
              <w:rPr>
                <w:rFonts w:ascii="Arial" w:eastAsia="Times New Roman" w:hAnsi="Arial" w:cs="Arial"/>
                <w:b/>
                <w:bCs/>
                <w:color w:val="242021"/>
                <w:sz w:val="22"/>
                <w:szCs w:val="22"/>
                <w:lang w:eastAsia="es-BO"/>
              </w:rPr>
              <w:t>Estadística</w:t>
            </w:r>
          </w:p>
          <w:p w14:paraId="33E15E77" w14:textId="77777777" w:rsidR="008345A0" w:rsidRPr="00186799" w:rsidRDefault="00DD24FF" w:rsidP="00186799">
            <w:pPr>
              <w:pStyle w:val="Prrafodelista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186799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planteamientos sencillos a partir de la recolección, organización e interpretación de datos en gráficos de barras y pictogramas aplicados a su vida cotidiana.</w:t>
            </w:r>
          </w:p>
          <w:p w14:paraId="545A58FB" w14:textId="78A45DBB" w:rsidR="009A520F" w:rsidRPr="00186799" w:rsidRDefault="009A520F" w:rsidP="00186799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</w:tbl>
    <w:p w14:paraId="73B57ECD" w14:textId="77777777" w:rsidR="00186799" w:rsidRDefault="00186799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54CA65F0" w:rsidR="008345A0" w:rsidRPr="00186799" w:rsidRDefault="008345A0" w:rsidP="001867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86799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18679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50BC0625" w14:textId="6DF9FBA7" w:rsidR="008345A0" w:rsidRDefault="00DD24FF" w:rsidP="001867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18679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podrán identificar y trabajar con diferentes tipos de líneas, como rectas, curvas, abiertas y cerradas, así como con líneas paralelas y perpendiculares. Serán capaces de reproducir figuras, reconocer polígonos y entender la simetría en las figuras. Además, distinguirán entre cuerpos geométricos redondos y no redondos. Esta comprensión les permitirá aplicar estos conceptos de manera práctica y efectiva en la resolución de problemas geométricos y en su observación del entorno</w:t>
            </w:r>
            <w:r w:rsidR="0018679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.</w:t>
            </w:r>
          </w:p>
          <w:p w14:paraId="54824DA0" w14:textId="01513750" w:rsidR="00186799" w:rsidRPr="00186799" w:rsidRDefault="00186799" w:rsidP="001867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2BF5B1AD" w14:textId="66AECC32" w:rsidR="008345A0" w:rsidRPr="00186799" w:rsidRDefault="008345A0" w:rsidP="001867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86799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49D099D3" w14:textId="77777777" w:rsidR="008345A0" w:rsidRDefault="00DD24FF" w:rsidP="00186799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186799">
              <w:rPr>
                <w:rFonts w:ascii="Arial" w:eastAsia="Arial Nova Cond" w:hAnsi="Arial" w:cs="Arial"/>
                <w:sz w:val="22"/>
                <w:szCs w:val="22"/>
              </w:rPr>
              <w:t xml:space="preserve">Socializar los problemas resueltos utilizando tablas y gráficos sencillos. </w:t>
            </w:r>
          </w:p>
          <w:p w14:paraId="3064168B" w14:textId="3588C26A" w:rsidR="00186799" w:rsidRPr="00186799" w:rsidRDefault="00186799" w:rsidP="00186799">
            <w:pPr>
              <w:pStyle w:val="Prrafodelista"/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11D73487" w14:textId="77777777" w:rsidR="00186799" w:rsidRDefault="00186799" w:rsidP="00186799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81B3938" w14:textId="504C153A" w:rsidR="008345A0" w:rsidRDefault="008345A0" w:rsidP="00186799">
            <w:pPr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Unidad</w:t>
            </w:r>
            <w:r w:rsidR="00A11E9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4E3F22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7</w:t>
            </w:r>
            <w:r w:rsidR="0018679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  <w:r w:rsidR="004E3F22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0CA99D3F" w14:textId="77777777" w:rsidR="00186799" w:rsidRDefault="00186799" w:rsidP="00186799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49BFE860" w14:textId="0806EC73" w:rsidR="00E454EE" w:rsidRDefault="00571012" w:rsidP="00186799">
            <w:pPr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mundo</w:t>
            </w:r>
            <w:r w:rsidR="0018679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que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nos rodea</w:t>
            </w:r>
          </w:p>
          <w:p w14:paraId="03E2F3C4" w14:textId="77777777" w:rsidR="00186799" w:rsidRDefault="00186799" w:rsidP="0018679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A2466B2" w14:textId="6D1CC5F3" w:rsidR="00EC0094" w:rsidRDefault="00571012" w:rsidP="0018679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Geometría</w:t>
            </w:r>
          </w:p>
          <w:p w14:paraId="0D7EA044" w14:textId="77777777" w:rsidR="00A11E90" w:rsidRDefault="00A11E90" w:rsidP="0018679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C7DBEF6" w14:textId="09271BF2" w:rsidR="00A11E90" w:rsidRDefault="00A32A06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líneas rectas y las líneas curvas</w:t>
            </w:r>
            <w:r w:rsidR="0018679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5522F10" w14:textId="77777777" w:rsidR="00186799" w:rsidRDefault="00186799" w:rsidP="00186799">
            <w:pPr>
              <w:pStyle w:val="Prrafodelista"/>
              <w:ind w:left="306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2F0A689" w14:textId="71BF2FD9" w:rsidR="00A11E90" w:rsidRDefault="00A32A06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Líneas abiertas y líneas cerradas.</w:t>
            </w:r>
          </w:p>
          <w:p w14:paraId="2736832F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0EFE736" w14:textId="6BEFD99E" w:rsidR="00A11E90" w:rsidRDefault="00451DEC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líneas paralelas</w:t>
            </w:r>
            <w:r w:rsidR="0018679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0F3FF26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39FD535" w14:textId="77777777" w:rsidR="00186799" w:rsidRDefault="00451DEC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líneas perpendiculares</w:t>
            </w:r>
            <w:r w:rsidR="0018679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75C314DD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2227C72" w14:textId="66D77A30" w:rsidR="00A11E90" w:rsidRDefault="004E3F22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Reproducción de figuras</w:t>
            </w:r>
            <w:r w:rsidR="0018679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296828B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3145823" w14:textId="35472E2A" w:rsidR="00A11E90" w:rsidRDefault="004E3F22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polígonos. </w:t>
            </w:r>
          </w:p>
          <w:p w14:paraId="67E4B46C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B05CBDB" w14:textId="75CC2AEC" w:rsidR="00A11E90" w:rsidRDefault="004E3F22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simetría en figuras</w:t>
            </w:r>
            <w:r w:rsidR="00186799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35EBCE7D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3257E47" w14:textId="48F20D13" w:rsidR="00A11E90" w:rsidRDefault="00F4230E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Cuerpos geométricos redondos.</w:t>
            </w:r>
          </w:p>
          <w:p w14:paraId="5BCB2D31" w14:textId="77777777" w:rsidR="00186799" w:rsidRPr="00186799" w:rsidRDefault="00186799" w:rsidP="00186799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663772C" w14:textId="3DBB741F" w:rsidR="00A11E90" w:rsidRDefault="00F4230E" w:rsidP="00186799">
            <w:pPr>
              <w:pStyle w:val="Prrafodelista"/>
              <w:numPr>
                <w:ilvl w:val="0"/>
                <w:numId w:val="29"/>
              </w:numPr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Cuerpos geométricos no redondos.</w:t>
            </w:r>
          </w:p>
          <w:p w14:paraId="60167B01" w14:textId="77777777" w:rsidR="00A11E90" w:rsidRDefault="00A11E90" w:rsidP="00186799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0A43D20" w14:textId="77777777" w:rsidR="00A11E90" w:rsidRPr="00A11E90" w:rsidRDefault="00A11E90" w:rsidP="00A11E90">
            <w:pP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7F172087" w14:textId="77777777" w:rsidR="00433708" w:rsidRPr="002B1449" w:rsidRDefault="00433708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633176FC" w:rsidR="008345A0" w:rsidRDefault="008345A0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ón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la página </w:t>
            </w:r>
            <w:r w:rsidR="004C63E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inicial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13DBBC5B" w14:textId="6E598DFA" w:rsidR="008345A0" w:rsidRPr="002B1449" w:rsidRDefault="008345A0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líneas rectas y las líneas curvas y prestamos</w:t>
            </w:r>
            <w:r w:rsidR="00B1195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atención a la manera de resolverlo. </w:t>
            </w:r>
          </w:p>
          <w:p w14:paraId="30B1CEA3" w14:textId="6F7FACF7" w:rsidR="008345A0" w:rsidRDefault="00E627E8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que hemos aprendido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dibujando y repasando líneas rectas y curvas</w:t>
            </w:r>
            <w:r w:rsidR="00B1195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30510DD9" w14:textId="58715E37" w:rsidR="008345A0" w:rsidRDefault="008345A0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líneas abiertas y cerradas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</w:t>
            </w:r>
            <w:r w:rsidR="0011103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ó</w:t>
            </w:r>
            <w:r w:rsidR="00AF64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mo se resuelve</w:t>
            </w:r>
            <w:r w:rsidR="00D5250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siguiendo el ejemplo. </w:t>
            </w:r>
          </w:p>
          <w:p w14:paraId="39444C28" w14:textId="3F383354" w:rsidR="00394E0E" w:rsidRDefault="00D5250C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practicando el uso de 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líneas </w:t>
            </w:r>
            <w:r w:rsidR="0011103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ab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iertas y cerradas.</w:t>
            </w:r>
          </w:p>
          <w:p w14:paraId="44B3E620" w14:textId="6A15E871" w:rsidR="008345A0" w:rsidRDefault="008345A0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</w:t>
            </w:r>
            <w:r w:rsidR="00A32A0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líneas paralelas </w:t>
            </w:r>
            <w:r w:rsidR="00E627E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y lo resolvemos.</w:t>
            </w:r>
          </w:p>
          <w:p w14:paraId="4490321E" w14:textId="31BB2D18" w:rsidR="008345A0" w:rsidRDefault="00E627E8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Afianzamos lo que hemos aprendido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resolviendo varias actividades con líneas perpendiculares.</w:t>
            </w:r>
          </w:p>
          <w:p w14:paraId="459EB3BF" w14:textId="65832977" w:rsidR="008345A0" w:rsidRDefault="008345A0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reproducción de figuras y</w:t>
            </w:r>
            <w:r w:rsidR="00F30FA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lo resolvemos.</w:t>
            </w:r>
            <w:r w:rsidR="0071386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74E443E" w14:textId="57138C6E" w:rsidR="00D5250C" w:rsidRDefault="00F30FA3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eproducimos las figuras indicadas. </w:t>
            </w:r>
          </w:p>
          <w:p w14:paraId="6EBA5D59" w14:textId="5811F25A" w:rsidR="00D5250C" w:rsidRDefault="00D5250C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sobre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polígonos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05981E46" w14:textId="282CB21D" w:rsidR="00A93FDF" w:rsidRDefault="00F30FA3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aplicando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que aprendimos sobre los polígonos. </w:t>
            </w:r>
          </w:p>
          <w:p w14:paraId="3FF79668" w14:textId="7C21C12C" w:rsidR="00F30FA3" w:rsidRDefault="00F30FA3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simetría en figuras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</w:p>
          <w:p w14:paraId="1291EC95" w14:textId="0A690BC3" w:rsidR="00F30FA3" w:rsidRDefault="00F30FA3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aplicando lo aprendido. </w:t>
            </w:r>
          </w:p>
          <w:p w14:paraId="207B9988" w14:textId="247DF455" w:rsidR="00F30FA3" w:rsidRDefault="00F30FA3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cuerpos geométricos redondos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lo resolvemos. </w:t>
            </w:r>
          </w:p>
          <w:p w14:paraId="440504C4" w14:textId="1070D2D5" w:rsidR="004504DC" w:rsidRDefault="004E3F22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Identificamos y coloreamos objetos geométricos redondos. </w:t>
            </w:r>
          </w:p>
          <w:p w14:paraId="07049008" w14:textId="3CC842B3" w:rsidR="004504DC" w:rsidRDefault="004504DC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4E3F2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cuerpos geométricos no redondos y lo resolvemos.</w:t>
            </w:r>
          </w:p>
          <w:p w14:paraId="61912F14" w14:textId="701802AF" w:rsidR="004504DC" w:rsidRDefault="00F4230E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Identificamos cuerpos geométricos no redondos en diversos ejercicios. </w:t>
            </w:r>
          </w:p>
          <w:p w14:paraId="51EE317A" w14:textId="2588D007" w:rsidR="00D5250C" w:rsidRDefault="00D5250C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que hemos aprendido realizando las actividades de </w:t>
            </w:r>
            <w:r w:rsidR="0011103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ona de juegos. </w:t>
            </w:r>
          </w:p>
          <w:p w14:paraId="104D9F44" w14:textId="285E2B4A" w:rsidR="00D5250C" w:rsidRDefault="00D5250C" w:rsidP="00433708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de resolución de problemas </w:t>
            </w:r>
            <w:r w:rsidR="0011103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 página </w:t>
            </w:r>
            <w:r w:rsidR="00EE375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146</w:t>
            </w:r>
            <w:r w:rsidR="0057101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A658310" w14:textId="77777777" w:rsidR="008345A0" w:rsidRPr="002B1449" w:rsidRDefault="008345A0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3682E834" w:rsidR="008345A0" w:rsidRPr="002779A2" w:rsidRDefault="00E34103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son las líneas rectas y las curvas.</w:t>
            </w:r>
          </w:p>
          <w:p w14:paraId="0F68B8C7" w14:textId="58C407CD" w:rsidR="008345A0" w:rsidRPr="00892C43" w:rsidRDefault="0032696C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son las líneas abiertas y cómo las cerradas. </w:t>
            </w:r>
          </w:p>
          <w:p w14:paraId="3F8556A7" w14:textId="75DE8798" w:rsidR="008345A0" w:rsidRPr="00EE3759" w:rsidRDefault="0032696C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Definimos las líneas paralelas.</w:t>
            </w:r>
          </w:p>
          <w:p w14:paraId="5469DFD7" w14:textId="6E1F395A" w:rsidR="00EE3759" w:rsidRPr="00EE3759" w:rsidRDefault="00EE3759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son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líneas perpendiculares.</w:t>
            </w:r>
          </w:p>
          <w:p w14:paraId="7E16AE56" w14:textId="3DF581E4" w:rsidR="00EE3759" w:rsidRPr="002B1449" w:rsidRDefault="0032696C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los aspectos a tomar en cuenta para la reproducción de figuras. </w:t>
            </w:r>
          </w:p>
          <w:p w14:paraId="5EAF1BA2" w14:textId="7C9C2203" w:rsidR="001300FF" w:rsidRDefault="000F7EAB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Describi</w:t>
            </w:r>
            <w:r w:rsidR="001300F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mos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polígonos. </w:t>
            </w:r>
          </w:p>
          <w:p w14:paraId="393A9284" w14:textId="489D5241" w:rsidR="001300FF" w:rsidRDefault="001300FF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cu</w:t>
            </w:r>
            <w:r w:rsidR="0011103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ndo una figura es geométrica. </w:t>
            </w:r>
          </w:p>
          <w:p w14:paraId="7B485C67" w14:textId="5751FC05" w:rsidR="001300FF" w:rsidRDefault="001300FF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objetos geométricos redondos.</w:t>
            </w:r>
          </w:p>
          <w:p w14:paraId="2BA49774" w14:textId="5B316AA6" w:rsidR="00476D05" w:rsidRDefault="001300FF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</w:t>
            </w:r>
            <w:r w:rsidR="000F7EA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objetos geométricos no redondos.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520CAE86" w14:textId="77777777" w:rsidR="008345A0" w:rsidRDefault="008345A0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433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40F4EDCE" w:rsidR="001D0C08" w:rsidRPr="001D0C08" w:rsidRDefault="0032696C" w:rsidP="00433708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la presencia de las matemáticas en las formas que nos rodean. </w:t>
            </w:r>
          </w:p>
          <w:p w14:paraId="789BC2AE" w14:textId="7C3A9406" w:rsidR="008345A0" w:rsidRPr="001D0C08" w:rsidRDefault="008345A0" w:rsidP="0011103A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26A3B018" w:rsidR="008345A0" w:rsidRPr="002B1449" w:rsidRDefault="001300FF" w:rsidP="004337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Dibujamos </w:t>
            </w:r>
            <w:r w:rsidR="0032696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figuras grandes y pequeñas siguiendo los ejemplos.</w:t>
            </w:r>
          </w:p>
        </w:tc>
        <w:tc>
          <w:tcPr>
            <w:tcW w:w="2693" w:type="dxa"/>
          </w:tcPr>
          <w:p w14:paraId="7F3ED070" w14:textId="04C52C22" w:rsidR="00102595" w:rsidRDefault="00102595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Producción de </w:t>
            </w:r>
          </w:p>
          <w:p w14:paraId="27CF5299" w14:textId="77777777" w:rsidR="00102595" w:rsidRPr="002B1449" w:rsidRDefault="00102595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conocimiento</w:t>
            </w:r>
          </w:p>
          <w:p w14:paraId="57A07F70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2.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345CCF2" w14:textId="77777777" w:rsidR="00102595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67D430E9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265420B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11A39350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B572C71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A50D6B8" w14:textId="77777777" w:rsidR="00102595" w:rsidRPr="002B1449" w:rsidRDefault="00102595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A4A51B9" w14:textId="77777777" w:rsidR="00102595" w:rsidRPr="002B1449" w:rsidRDefault="00102595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502DE9DE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(computadora, laptop, celular)</w:t>
            </w:r>
          </w:p>
          <w:p w14:paraId="0C71C451" w14:textId="77777777" w:rsidR="00102595" w:rsidRPr="002B1449" w:rsidRDefault="00102595" w:rsidP="001110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038502AA" w14:textId="77777777" w:rsidR="00102595" w:rsidRPr="002B1449" w:rsidRDefault="00102595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0C3DFD1" w14:textId="77777777" w:rsidR="00102595" w:rsidRPr="002B1449" w:rsidRDefault="00102595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11103A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00DD1228" w14:textId="5710677B" w:rsidR="00BA2613" w:rsidRPr="0011103A" w:rsidRDefault="00BA2613" w:rsidP="0011103A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Comprueba los resultados que obtiene utilizando una estrategia conocida. </w:t>
            </w:r>
          </w:p>
          <w:p w14:paraId="33A10E6D" w14:textId="77777777" w:rsidR="008345A0" w:rsidRDefault="008345A0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890787F" w14:textId="77777777" w:rsidR="008345A0" w:rsidRPr="002B1449" w:rsidRDefault="008345A0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619AF95C" w14:textId="311329EA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Diferencia líneas rectas y líneas curvas según sus características.</w:t>
            </w:r>
          </w:p>
          <w:p w14:paraId="1292930E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ED2AE6C" w14:textId="228985DD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Reconoce figuras geométricas en elementos de su entorno.</w:t>
            </w:r>
          </w:p>
          <w:p w14:paraId="4288D212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CD90942" w14:textId="2841818A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Describe las características y elementos de las figuras 2D.</w:t>
            </w:r>
          </w:p>
          <w:p w14:paraId="05F69D73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782BD46" w14:textId="244F7613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Describe las características de las figuras 3D. </w:t>
            </w:r>
          </w:p>
          <w:p w14:paraId="26F689CF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C066B4B" w14:textId="77777777" w:rsidR="0011103A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Clasifica cuerpos geométricos según sus regularidades, semejanzas y diferencias, mediante material concreto y representaciones graficas.</w:t>
            </w:r>
          </w:p>
          <w:p w14:paraId="2F43FA5C" w14:textId="1ADE44E9" w:rsidR="00BA2613" w:rsidRPr="0011103A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 </w:t>
            </w:r>
          </w:p>
          <w:p w14:paraId="68A82CEF" w14:textId="24E15D33" w:rsidR="00BA2613" w:rsidRPr="0011103A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Nombra cuerpos geométricos según sus características. </w:t>
            </w:r>
          </w:p>
          <w:p w14:paraId="51516FEC" w14:textId="77777777" w:rsidR="00147311" w:rsidRPr="00147311" w:rsidRDefault="00147311" w:rsidP="001110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1A5DA48" w14:textId="77777777" w:rsidR="008345A0" w:rsidRDefault="008345A0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422EE369" w14:textId="349EB3BE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Traza líneas rectas y líneas curvas.</w:t>
            </w:r>
          </w:p>
          <w:p w14:paraId="082A4683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66E90FD" w14:textId="0BA5E5BB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Traza líneas abiertas y líneas cerradas.</w:t>
            </w:r>
          </w:p>
          <w:p w14:paraId="59443B9E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F617E76" w14:textId="77777777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Identifica los datos de un problema dado.</w:t>
            </w:r>
          </w:p>
          <w:p w14:paraId="73265582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1368B93" w14:textId="77777777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Reconoce la pregunta que hay que responder en un problema.</w:t>
            </w:r>
          </w:p>
          <w:p w14:paraId="1ED29245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197CC84" w14:textId="00367E3B" w:rsidR="00BA2613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Replica una estrategia de resolución ya conocida en un problema dado.</w:t>
            </w:r>
          </w:p>
          <w:p w14:paraId="14084F57" w14:textId="77777777" w:rsidR="0011103A" w:rsidRPr="0011103A" w:rsidRDefault="0011103A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C99D65F" w14:textId="154CA7DC" w:rsidR="00BA2613" w:rsidRPr="0011103A" w:rsidRDefault="00BA2613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Representa la </w:t>
            </w:r>
            <w:r w:rsidR="00571012"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operación</w:t>
            </w:r>
            <w:r w:rsidRPr="0011103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que se debe realizar para resolver un problema. </w:t>
            </w:r>
          </w:p>
          <w:p w14:paraId="1E31459D" w14:textId="77777777" w:rsidR="00114402" w:rsidRPr="00114402" w:rsidRDefault="00114402" w:rsidP="0011103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09E182ED" w14:textId="3CD1A7C4" w:rsidR="00571012" w:rsidRPr="0011103A" w:rsidRDefault="00571012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11103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Aporta con ideas sobre cómo dimensionar figuras en un contexto real. </w:t>
            </w:r>
          </w:p>
          <w:p w14:paraId="1FB03350" w14:textId="77777777" w:rsidR="008345A0" w:rsidRPr="00CA0C8F" w:rsidRDefault="008345A0" w:rsidP="00111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1D311807" w:rsidR="00AD64D6" w:rsidRPr="0011103A" w:rsidRDefault="004D2B55" w:rsidP="0011103A">
            <w:pPr>
              <w:pStyle w:val="Prrafodelista"/>
              <w:numPr>
                <w:ilvl w:val="0"/>
                <w:numId w:val="3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1103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</w:t>
            </w:r>
            <w:r w:rsidR="00EC0094" w:rsidRPr="0011103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compañeros </w:t>
            </w:r>
            <w:r w:rsidR="001300FF" w:rsidRPr="0011103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figuras que dibujamos.  </w:t>
            </w:r>
            <w:r w:rsidR="00114402" w:rsidRPr="0011103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0F7EAB" w:rsidRPr="0011103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11103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57DE"/>
    <w:multiLevelType w:val="hybridMultilevel"/>
    <w:tmpl w:val="65724E64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C6158"/>
    <w:multiLevelType w:val="multilevel"/>
    <w:tmpl w:val="95CC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ED2881"/>
    <w:multiLevelType w:val="hybridMultilevel"/>
    <w:tmpl w:val="2B9A111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12740"/>
    <w:multiLevelType w:val="multilevel"/>
    <w:tmpl w:val="F59E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A1274D"/>
    <w:multiLevelType w:val="hybridMultilevel"/>
    <w:tmpl w:val="D4148A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A41325"/>
    <w:multiLevelType w:val="hybridMultilevel"/>
    <w:tmpl w:val="4832058C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7E404BE"/>
    <w:multiLevelType w:val="hybridMultilevel"/>
    <w:tmpl w:val="2814FD88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6646F"/>
    <w:multiLevelType w:val="hybridMultilevel"/>
    <w:tmpl w:val="6FCC4546"/>
    <w:lvl w:ilvl="0" w:tplc="127C93F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2" w15:restartNumberingAfterBreak="0">
    <w:nsid w:val="61553B9B"/>
    <w:multiLevelType w:val="hybridMultilevel"/>
    <w:tmpl w:val="E8A827CC"/>
    <w:lvl w:ilvl="0" w:tplc="DCDC9C88">
      <w:start w:val="5"/>
      <w:numFmt w:val="bullet"/>
      <w:lvlText w:val="-"/>
      <w:lvlJc w:val="left"/>
      <w:pPr>
        <w:ind w:left="978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64735F6B"/>
    <w:multiLevelType w:val="hybridMultilevel"/>
    <w:tmpl w:val="AA982C08"/>
    <w:lvl w:ilvl="0" w:tplc="DCDC9C88">
      <w:start w:val="5"/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66E37248"/>
    <w:multiLevelType w:val="multilevel"/>
    <w:tmpl w:val="11D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9"/>
  </w:num>
  <w:num w:numId="2" w16cid:durableId="559092820">
    <w:abstractNumId w:val="28"/>
  </w:num>
  <w:num w:numId="3" w16cid:durableId="1645156375">
    <w:abstractNumId w:val="6"/>
  </w:num>
  <w:num w:numId="4" w16cid:durableId="267976733">
    <w:abstractNumId w:val="13"/>
  </w:num>
  <w:num w:numId="5" w16cid:durableId="988097355">
    <w:abstractNumId w:val="26"/>
  </w:num>
  <w:num w:numId="6" w16cid:durableId="6565542">
    <w:abstractNumId w:val="11"/>
  </w:num>
  <w:num w:numId="7" w16cid:durableId="1595628042">
    <w:abstractNumId w:val="5"/>
  </w:num>
  <w:num w:numId="8" w16cid:durableId="2132018442">
    <w:abstractNumId w:val="27"/>
  </w:num>
  <w:num w:numId="9" w16cid:durableId="1216233180">
    <w:abstractNumId w:val="14"/>
  </w:num>
  <w:num w:numId="10" w16cid:durableId="618994866">
    <w:abstractNumId w:val="18"/>
  </w:num>
  <w:num w:numId="11" w16cid:durableId="1590038938">
    <w:abstractNumId w:val="21"/>
  </w:num>
  <w:num w:numId="12" w16cid:durableId="1491022326">
    <w:abstractNumId w:val="30"/>
  </w:num>
  <w:num w:numId="13" w16cid:durableId="1894658366">
    <w:abstractNumId w:val="16"/>
  </w:num>
  <w:num w:numId="14" w16cid:durableId="714696569">
    <w:abstractNumId w:val="4"/>
  </w:num>
  <w:num w:numId="15" w16cid:durableId="725564825">
    <w:abstractNumId w:val="17"/>
  </w:num>
  <w:num w:numId="16" w16cid:durableId="1083801069">
    <w:abstractNumId w:val="15"/>
  </w:num>
  <w:num w:numId="17" w16cid:durableId="591932369">
    <w:abstractNumId w:val="12"/>
  </w:num>
  <w:num w:numId="18" w16cid:durableId="2064020239">
    <w:abstractNumId w:val="25"/>
  </w:num>
  <w:num w:numId="19" w16cid:durableId="65344916">
    <w:abstractNumId w:val="10"/>
  </w:num>
  <w:num w:numId="20" w16cid:durableId="710301276">
    <w:abstractNumId w:val="8"/>
  </w:num>
  <w:num w:numId="21" w16cid:durableId="1028069650">
    <w:abstractNumId w:val="31"/>
  </w:num>
  <w:num w:numId="22" w16cid:durableId="1452432961">
    <w:abstractNumId w:val="24"/>
  </w:num>
  <w:num w:numId="23" w16cid:durableId="1837111406">
    <w:abstractNumId w:val="19"/>
  </w:num>
  <w:num w:numId="24" w16cid:durableId="1962304670">
    <w:abstractNumId w:val="20"/>
  </w:num>
  <w:num w:numId="25" w16cid:durableId="236093356">
    <w:abstractNumId w:val="1"/>
  </w:num>
  <w:num w:numId="26" w16cid:durableId="1774935546">
    <w:abstractNumId w:val="3"/>
  </w:num>
  <w:num w:numId="27" w16cid:durableId="434247423">
    <w:abstractNumId w:val="23"/>
  </w:num>
  <w:num w:numId="28" w16cid:durableId="1652559187">
    <w:abstractNumId w:val="22"/>
  </w:num>
  <w:num w:numId="29" w16cid:durableId="591548975">
    <w:abstractNumId w:val="2"/>
  </w:num>
  <w:num w:numId="30" w16cid:durableId="740055006">
    <w:abstractNumId w:val="7"/>
  </w:num>
  <w:num w:numId="31" w16cid:durableId="548349110">
    <w:abstractNumId w:val="0"/>
  </w:num>
  <w:num w:numId="32" w16cid:durableId="19986090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363C2"/>
    <w:rsid w:val="00044737"/>
    <w:rsid w:val="00046593"/>
    <w:rsid w:val="00092BCC"/>
    <w:rsid w:val="000A5BF7"/>
    <w:rsid w:val="000C28A6"/>
    <w:rsid w:val="000C31FA"/>
    <w:rsid w:val="000C4C92"/>
    <w:rsid w:val="000C6748"/>
    <w:rsid w:val="000D36F7"/>
    <w:rsid w:val="000D5499"/>
    <w:rsid w:val="000E463E"/>
    <w:rsid w:val="000F487C"/>
    <w:rsid w:val="000F5512"/>
    <w:rsid w:val="000F7EAB"/>
    <w:rsid w:val="00102595"/>
    <w:rsid w:val="0011103A"/>
    <w:rsid w:val="00114402"/>
    <w:rsid w:val="001300FF"/>
    <w:rsid w:val="00144D8C"/>
    <w:rsid w:val="00147311"/>
    <w:rsid w:val="00162965"/>
    <w:rsid w:val="00163390"/>
    <w:rsid w:val="00167B51"/>
    <w:rsid w:val="00186799"/>
    <w:rsid w:val="00192CC1"/>
    <w:rsid w:val="0019649F"/>
    <w:rsid w:val="00197B75"/>
    <w:rsid w:val="001B07EB"/>
    <w:rsid w:val="001D0C08"/>
    <w:rsid w:val="001E1DD6"/>
    <w:rsid w:val="001F34BC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0648"/>
    <w:rsid w:val="002B1449"/>
    <w:rsid w:val="002B26BE"/>
    <w:rsid w:val="00317829"/>
    <w:rsid w:val="0032327F"/>
    <w:rsid w:val="0032696C"/>
    <w:rsid w:val="00326CFD"/>
    <w:rsid w:val="0033359D"/>
    <w:rsid w:val="003400B6"/>
    <w:rsid w:val="00353D80"/>
    <w:rsid w:val="00353FA7"/>
    <w:rsid w:val="00366641"/>
    <w:rsid w:val="00387D3F"/>
    <w:rsid w:val="00394E0E"/>
    <w:rsid w:val="003A0440"/>
    <w:rsid w:val="003C7255"/>
    <w:rsid w:val="003F6FF2"/>
    <w:rsid w:val="00415A70"/>
    <w:rsid w:val="004221FF"/>
    <w:rsid w:val="00433708"/>
    <w:rsid w:val="00437345"/>
    <w:rsid w:val="00437A1F"/>
    <w:rsid w:val="00440E61"/>
    <w:rsid w:val="004504DC"/>
    <w:rsid w:val="00451DEC"/>
    <w:rsid w:val="00457D30"/>
    <w:rsid w:val="00457EA9"/>
    <w:rsid w:val="00467FD7"/>
    <w:rsid w:val="00476D05"/>
    <w:rsid w:val="004B483E"/>
    <w:rsid w:val="004B6730"/>
    <w:rsid w:val="004C63E1"/>
    <w:rsid w:val="004D2B55"/>
    <w:rsid w:val="004E3F22"/>
    <w:rsid w:val="004F23AB"/>
    <w:rsid w:val="00571012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6D6BD3"/>
    <w:rsid w:val="00713866"/>
    <w:rsid w:val="00725206"/>
    <w:rsid w:val="0075250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9A520F"/>
    <w:rsid w:val="009C1544"/>
    <w:rsid w:val="009C2C3E"/>
    <w:rsid w:val="009F3478"/>
    <w:rsid w:val="00A00150"/>
    <w:rsid w:val="00A11E90"/>
    <w:rsid w:val="00A14C2D"/>
    <w:rsid w:val="00A24D8C"/>
    <w:rsid w:val="00A32A06"/>
    <w:rsid w:val="00A4299E"/>
    <w:rsid w:val="00A76292"/>
    <w:rsid w:val="00A93FDF"/>
    <w:rsid w:val="00AA2881"/>
    <w:rsid w:val="00AB2610"/>
    <w:rsid w:val="00AB66F3"/>
    <w:rsid w:val="00AC71D9"/>
    <w:rsid w:val="00AD64D6"/>
    <w:rsid w:val="00AD6E51"/>
    <w:rsid w:val="00AF6428"/>
    <w:rsid w:val="00B013E4"/>
    <w:rsid w:val="00B11957"/>
    <w:rsid w:val="00B156C3"/>
    <w:rsid w:val="00B166CE"/>
    <w:rsid w:val="00B31B1F"/>
    <w:rsid w:val="00B3282A"/>
    <w:rsid w:val="00B56916"/>
    <w:rsid w:val="00B65698"/>
    <w:rsid w:val="00B67978"/>
    <w:rsid w:val="00B81B91"/>
    <w:rsid w:val="00BA2613"/>
    <w:rsid w:val="00BA441F"/>
    <w:rsid w:val="00BA7EEC"/>
    <w:rsid w:val="00BB06C8"/>
    <w:rsid w:val="00BC7125"/>
    <w:rsid w:val="00BD2210"/>
    <w:rsid w:val="00BD3BF6"/>
    <w:rsid w:val="00BD5915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5CF"/>
    <w:rsid w:val="00C70B39"/>
    <w:rsid w:val="00C751C7"/>
    <w:rsid w:val="00C86603"/>
    <w:rsid w:val="00C97AD4"/>
    <w:rsid w:val="00CA0C8F"/>
    <w:rsid w:val="00CB484A"/>
    <w:rsid w:val="00CB7F2C"/>
    <w:rsid w:val="00CC4E62"/>
    <w:rsid w:val="00CD61E1"/>
    <w:rsid w:val="00CF1D06"/>
    <w:rsid w:val="00D06DB2"/>
    <w:rsid w:val="00D11656"/>
    <w:rsid w:val="00D17E7A"/>
    <w:rsid w:val="00D206A6"/>
    <w:rsid w:val="00D367CD"/>
    <w:rsid w:val="00D5250C"/>
    <w:rsid w:val="00D52B71"/>
    <w:rsid w:val="00D539E4"/>
    <w:rsid w:val="00D53CBC"/>
    <w:rsid w:val="00D5509E"/>
    <w:rsid w:val="00D71015"/>
    <w:rsid w:val="00D97986"/>
    <w:rsid w:val="00DB08F8"/>
    <w:rsid w:val="00DB0FD3"/>
    <w:rsid w:val="00DC732A"/>
    <w:rsid w:val="00DD24FF"/>
    <w:rsid w:val="00DD2E71"/>
    <w:rsid w:val="00DD3880"/>
    <w:rsid w:val="00E03FF9"/>
    <w:rsid w:val="00E06589"/>
    <w:rsid w:val="00E20E0F"/>
    <w:rsid w:val="00E210B3"/>
    <w:rsid w:val="00E24D63"/>
    <w:rsid w:val="00E3217B"/>
    <w:rsid w:val="00E34103"/>
    <w:rsid w:val="00E443B0"/>
    <w:rsid w:val="00E454EE"/>
    <w:rsid w:val="00E4671A"/>
    <w:rsid w:val="00E46F8D"/>
    <w:rsid w:val="00E627E8"/>
    <w:rsid w:val="00E66BDE"/>
    <w:rsid w:val="00E675D9"/>
    <w:rsid w:val="00E67D67"/>
    <w:rsid w:val="00E70A26"/>
    <w:rsid w:val="00E8138E"/>
    <w:rsid w:val="00E865E7"/>
    <w:rsid w:val="00E9344E"/>
    <w:rsid w:val="00EA0E4B"/>
    <w:rsid w:val="00EA7D6F"/>
    <w:rsid w:val="00EB4D86"/>
    <w:rsid w:val="00EC0094"/>
    <w:rsid w:val="00EE3759"/>
    <w:rsid w:val="00EE7892"/>
    <w:rsid w:val="00F30FA3"/>
    <w:rsid w:val="00F35838"/>
    <w:rsid w:val="00F4230E"/>
    <w:rsid w:val="00F442E5"/>
    <w:rsid w:val="00F80DD2"/>
    <w:rsid w:val="00F840FA"/>
    <w:rsid w:val="00F97B4F"/>
    <w:rsid w:val="00FB430A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2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90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4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5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8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8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6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0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0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3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7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D2E3FF-42DB-45CB-B449-15BEEC50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3BBD88-34FA-4D31-899B-54FD0BBF8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562D00-29FE-4B85-B7F6-AC7BFE8105B2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869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7</cp:revision>
  <dcterms:created xsi:type="dcterms:W3CDTF">2025-01-27T21:39:00Z</dcterms:created>
  <dcterms:modified xsi:type="dcterms:W3CDTF">2025-01-30T23:25:00Z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